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57B3" w14:textId="146499F7" w:rsidR="00B452D9" w:rsidRDefault="00B452D9" w:rsidP="005C609D">
      <w:pPr>
        <w:ind w:right="565"/>
        <w:rPr>
          <w:noProof/>
          <w:sz w:val="14"/>
          <w:szCs w:val="14"/>
        </w:rPr>
      </w:pPr>
    </w:p>
    <w:p w14:paraId="5CB3E10B" w14:textId="77777777" w:rsidR="00684E87" w:rsidRPr="00684E87" w:rsidRDefault="00684E87" w:rsidP="00684E87">
      <w:pPr>
        <w:ind w:right="565"/>
        <w:rPr>
          <w:noProof/>
          <w:sz w:val="14"/>
          <w:szCs w:val="14"/>
        </w:rPr>
      </w:pPr>
    </w:p>
    <w:p w14:paraId="7BCD5256" w14:textId="77777777" w:rsidR="00684E87" w:rsidRPr="00684E87" w:rsidRDefault="00684E87" w:rsidP="00684E87">
      <w:pPr>
        <w:ind w:right="565"/>
        <w:rPr>
          <w:b/>
          <w:sz w:val="40"/>
          <w:szCs w:val="40"/>
        </w:rPr>
      </w:pPr>
      <w:r w:rsidRPr="00684E87">
        <w:rPr>
          <w:b/>
          <w:sz w:val="40"/>
          <w:szCs w:val="40"/>
        </w:rPr>
        <w:t>Pressenotiz</w:t>
      </w:r>
    </w:p>
    <w:p w14:paraId="0EDCAA4D" w14:textId="05402586" w:rsidR="00684E87" w:rsidRPr="00684E87" w:rsidRDefault="00684E87" w:rsidP="00684E87">
      <w:pPr>
        <w:ind w:right="565"/>
        <w:jc w:val="both"/>
      </w:pPr>
      <w:r w:rsidRPr="00684E87">
        <w:t xml:space="preserve">Köln, den </w:t>
      </w:r>
      <w:r w:rsidR="000769D9">
        <w:t>24.05</w:t>
      </w:r>
      <w:r w:rsidRPr="00684E87">
        <w:t>.2022</w:t>
      </w:r>
    </w:p>
    <w:p w14:paraId="427E0598" w14:textId="77777777" w:rsidR="00684E87" w:rsidRPr="00684E87" w:rsidRDefault="00684E87" w:rsidP="00684E87"/>
    <w:p w14:paraId="77A965D7" w14:textId="77777777" w:rsidR="00684E87" w:rsidRPr="00684E87" w:rsidRDefault="00684E87" w:rsidP="00684E87">
      <w:pPr>
        <w:jc w:val="both"/>
        <w:rPr>
          <w:kern w:val="0"/>
        </w:rPr>
      </w:pPr>
    </w:p>
    <w:p w14:paraId="38B4F034" w14:textId="0131FB3A" w:rsidR="00684E87" w:rsidRPr="00684E87" w:rsidRDefault="000769D9" w:rsidP="00684E87">
      <w:pPr>
        <w:keepNext/>
        <w:ind w:right="113"/>
        <w:outlineLvl w:val="0"/>
        <w:rPr>
          <w:rFonts w:cs="Times New Roman"/>
          <w:b/>
          <w:kern w:val="0"/>
          <w:szCs w:val="20"/>
          <w:lang w:eastAsia="x-none"/>
        </w:rPr>
      </w:pPr>
      <w:r>
        <w:rPr>
          <w:rFonts w:cs="Times New Roman"/>
          <w:b/>
          <w:kern w:val="0"/>
          <w:szCs w:val="20"/>
          <w:lang w:eastAsia="x-none"/>
        </w:rPr>
        <w:t>Ausgebildet, um die Energieautarkie zu fördern</w:t>
      </w:r>
    </w:p>
    <w:p w14:paraId="106FC18D" w14:textId="77777777" w:rsidR="00684E87" w:rsidRPr="00684E87" w:rsidRDefault="00684E87" w:rsidP="00684E87">
      <w:pPr>
        <w:rPr>
          <w:lang w:eastAsia="x-none"/>
        </w:rPr>
      </w:pPr>
    </w:p>
    <w:p w14:paraId="2A60FCB7" w14:textId="77777777" w:rsidR="00684E87" w:rsidRPr="00684E87" w:rsidRDefault="00684E87" w:rsidP="00684E87">
      <w:pPr>
        <w:jc w:val="both"/>
        <w:rPr>
          <w:lang w:eastAsia="x-none"/>
        </w:rPr>
      </w:pPr>
    </w:p>
    <w:p w14:paraId="65CBBEB0" w14:textId="58CBBC49" w:rsidR="00684E87" w:rsidRPr="00684E87" w:rsidRDefault="00684E87" w:rsidP="00684E87">
      <w:pPr>
        <w:jc w:val="both"/>
      </w:pPr>
      <w:r w:rsidRPr="00684E87">
        <w:rPr>
          <w:i/>
          <w:iCs/>
          <w:kern w:val="0"/>
        </w:rPr>
        <w:t xml:space="preserve">Die Dachdecker- und Zimmerer-Innung Köln informiert: </w:t>
      </w:r>
      <w:r w:rsidR="000769D9">
        <w:rPr>
          <w:i/>
          <w:iCs/>
          <w:kern w:val="0"/>
        </w:rPr>
        <w:t>Die energetische Gebäudegestaltung gehört zu den wichtigsten Ausbildungsinhalten</w:t>
      </w:r>
    </w:p>
    <w:p w14:paraId="545F4758" w14:textId="77777777" w:rsidR="00684E87" w:rsidRPr="00684E87" w:rsidRDefault="00684E87" w:rsidP="00684E87">
      <w:pPr>
        <w:jc w:val="both"/>
        <w:rPr>
          <w:color w:val="000000"/>
          <w:kern w:val="0"/>
        </w:rPr>
      </w:pPr>
    </w:p>
    <w:p w14:paraId="42FABE15" w14:textId="77777777" w:rsidR="00D11A39" w:rsidRPr="00D11A39" w:rsidRDefault="00D11A39" w:rsidP="00D11A39">
      <w:pPr>
        <w:jc w:val="both"/>
        <w:rPr>
          <w:color w:val="000000"/>
          <w:kern w:val="0"/>
        </w:rPr>
      </w:pPr>
      <w:r w:rsidRPr="00D11A39">
        <w:rPr>
          <w:color w:val="000000"/>
          <w:kern w:val="0"/>
        </w:rPr>
        <w:t>Dachdecker sind einfach nur Ziegelverleger? Das war gestern – oder besser gesagt: vor vielleicht hundert Jahren. Inzwischen ist aus dem Dachdeckerhandwerk ein „Energiespar- und Energiegewinnungs-Handwerk“ geworden.</w:t>
      </w:r>
    </w:p>
    <w:p w14:paraId="285AF210" w14:textId="77777777" w:rsidR="00D11A39" w:rsidRPr="00D11A39" w:rsidRDefault="00D11A39" w:rsidP="00D11A39">
      <w:pPr>
        <w:jc w:val="both"/>
        <w:rPr>
          <w:color w:val="000000"/>
          <w:kern w:val="0"/>
        </w:rPr>
      </w:pPr>
    </w:p>
    <w:p w14:paraId="44051FC3" w14:textId="77777777" w:rsidR="00D11A39" w:rsidRPr="00D11A39" w:rsidRDefault="00D11A39" w:rsidP="00D11A39">
      <w:pPr>
        <w:jc w:val="both"/>
        <w:rPr>
          <w:color w:val="000000"/>
          <w:kern w:val="0"/>
        </w:rPr>
      </w:pPr>
      <w:r w:rsidRPr="00D11A39">
        <w:rPr>
          <w:color w:val="000000"/>
          <w:kern w:val="0"/>
        </w:rPr>
        <w:t>„Unmittelbar nach der sogenannten Ölkrise Anfang der 1970er Jahre waren wir Dachdecker belächelte Exoten, als wir uns mit Solarenergie befassten“, weiß Dipl.-Ing. Andrea Schulte-</w:t>
      </w:r>
      <w:proofErr w:type="spellStart"/>
      <w:r w:rsidRPr="00D11A39">
        <w:rPr>
          <w:color w:val="000000"/>
          <w:kern w:val="0"/>
        </w:rPr>
        <w:t>Täumer</w:t>
      </w:r>
      <w:proofErr w:type="spellEnd"/>
      <w:r w:rsidRPr="00D11A39">
        <w:rPr>
          <w:color w:val="000000"/>
          <w:kern w:val="0"/>
        </w:rPr>
        <w:t xml:space="preserve"> vom Dachdecker Verband Nordrhein. „Und heute in der aktuellen Energiesituation sind wir gefragte Spezialisten für die Planung und Ausführung von Maßnahmen zur energetischen Gebäudeoptimierung“.</w:t>
      </w:r>
    </w:p>
    <w:p w14:paraId="13A04E6A" w14:textId="77777777" w:rsidR="00D11A39" w:rsidRPr="00D11A39" w:rsidRDefault="00D11A39" w:rsidP="00D11A39">
      <w:pPr>
        <w:jc w:val="both"/>
        <w:rPr>
          <w:color w:val="000000"/>
          <w:kern w:val="0"/>
        </w:rPr>
      </w:pPr>
    </w:p>
    <w:p w14:paraId="07ECF26E" w14:textId="77777777" w:rsidR="00D11A39" w:rsidRPr="00D11A39" w:rsidRDefault="00D11A39" w:rsidP="00D11A39">
      <w:pPr>
        <w:jc w:val="both"/>
        <w:rPr>
          <w:color w:val="000000"/>
          <w:kern w:val="0"/>
        </w:rPr>
      </w:pPr>
      <w:r w:rsidRPr="00D11A39">
        <w:rPr>
          <w:color w:val="000000"/>
          <w:kern w:val="0"/>
        </w:rPr>
        <w:t>Die Dachdeckerinnen und Dachdecker von heute freut’s – und alle, die sich heute für eine Ausbildung in diesem Gewerk entscheiden, können sich auf eine zukunftssichere Karriere einstellen.</w:t>
      </w:r>
    </w:p>
    <w:p w14:paraId="281D2919" w14:textId="77777777" w:rsidR="00D11A39" w:rsidRPr="00D11A39" w:rsidRDefault="00D11A39" w:rsidP="00D11A39">
      <w:pPr>
        <w:jc w:val="both"/>
        <w:rPr>
          <w:color w:val="000000"/>
          <w:kern w:val="0"/>
        </w:rPr>
      </w:pPr>
    </w:p>
    <w:p w14:paraId="433BB52B" w14:textId="77777777" w:rsidR="00D11A39" w:rsidRDefault="00D11A39" w:rsidP="00D11A39">
      <w:pPr>
        <w:jc w:val="both"/>
        <w:rPr>
          <w:color w:val="000000"/>
          <w:kern w:val="0"/>
        </w:rPr>
      </w:pPr>
      <w:r w:rsidRPr="00D11A39">
        <w:rPr>
          <w:color w:val="000000"/>
          <w:kern w:val="0"/>
        </w:rPr>
        <w:t>„Was vor 50 Jahren mit der Solartechnik begann, ist inzwischen eines der wichtigsten Geschäftsfelder des Dachdeckerhandwerks geworden“, so die Dachdecker- und Klempnermeisterin und Architektin Schulte-</w:t>
      </w:r>
      <w:proofErr w:type="spellStart"/>
      <w:r w:rsidRPr="00D11A39">
        <w:rPr>
          <w:color w:val="000000"/>
          <w:kern w:val="0"/>
        </w:rPr>
        <w:t>Täumer</w:t>
      </w:r>
      <w:proofErr w:type="spellEnd"/>
      <w:r w:rsidRPr="00D11A39">
        <w:rPr>
          <w:color w:val="000000"/>
          <w:kern w:val="0"/>
        </w:rPr>
        <w:t>. Denn als „Fachgewerk für die Dach-, Wand- und Abdichtungstechnik“ sind Dachdecker für die gesamte Gebäudehülle zuständig. Dazu gehört die energiesparende Dämmung – nicht nur von Dächern – sondern auch von Wänden – hier in erster Linie durch vorgehängte hinterlüftete Fassadensysteme VHF. Ebenso montieren Dachdecker-Fachbetriebe Solarmodule an Dach und Wand.</w:t>
      </w:r>
    </w:p>
    <w:p w14:paraId="3809AB6E" w14:textId="6602704D" w:rsidR="00D11A39" w:rsidRDefault="00D11A39" w:rsidP="00D11A39">
      <w:pPr>
        <w:jc w:val="both"/>
        <w:rPr>
          <w:color w:val="000000"/>
          <w:kern w:val="0"/>
        </w:rPr>
      </w:pPr>
    </w:p>
    <w:p w14:paraId="069B35E8" w14:textId="1E90EFA0" w:rsidR="00D11A39" w:rsidRDefault="00D11A39" w:rsidP="00D11A39">
      <w:pPr>
        <w:jc w:val="both"/>
        <w:rPr>
          <w:color w:val="000000"/>
          <w:kern w:val="0"/>
        </w:rPr>
      </w:pPr>
      <w:r w:rsidRPr="00D11A39">
        <w:rPr>
          <w:color w:val="000000"/>
          <w:kern w:val="0"/>
        </w:rPr>
        <w:t>Solche Module können zur Stromerzeugung z. B. für Wärmepumpen oder die E-Mobilität genutzt werden. Zusätzlich können Solarthermie-Module die Heizungsanlage des Gebäudes noch energieeffizienter machen und zur CO2-Vermeidung sowie zum Ausbau der Energieautarkie beitragen.</w:t>
      </w:r>
    </w:p>
    <w:p w14:paraId="5A8DDF70" w14:textId="77777777" w:rsidR="00D11A39" w:rsidRDefault="00D11A39" w:rsidP="00D11A39">
      <w:pPr>
        <w:jc w:val="both"/>
        <w:rPr>
          <w:color w:val="000000"/>
          <w:kern w:val="0"/>
        </w:rPr>
      </w:pPr>
    </w:p>
    <w:p w14:paraId="21383BF2" w14:textId="1DF85012" w:rsidR="00684E87" w:rsidRPr="00684E87" w:rsidRDefault="00D11A39" w:rsidP="00684E87">
      <w:pPr>
        <w:jc w:val="both"/>
        <w:sectPr w:rsidR="00684E87" w:rsidRPr="00684E87" w:rsidSect="00E00875">
          <w:headerReference w:type="first" r:id="rId7"/>
          <w:pgSz w:w="11906" w:h="16838" w:code="9"/>
          <w:pgMar w:top="3119" w:right="3119" w:bottom="567" w:left="1247" w:header="709" w:footer="709" w:gutter="0"/>
          <w:cols w:space="708"/>
          <w:titlePg/>
          <w:docGrid w:linePitch="360"/>
        </w:sectPr>
      </w:pPr>
      <w:r w:rsidRPr="00D11A39">
        <w:t>Und mit der Begrünung von Dächern schafft das Dachdeckerhandwerk nicht nur Ausgleichsflächen für die Bebauung gleich auf dem Dach des neuen Hauses, sondern auch Minibiotope in bebauten Gebieten. „Mit dem schönen Zusatzeffekt, dass begrünte Dächer durch die Verdunstungskälte gleichzeitig als natürliche Klimaanlagen wirken“, ergänzt die Dach-Expertin.</w:t>
      </w:r>
    </w:p>
    <w:p w14:paraId="0560759B" w14:textId="3D5861A9" w:rsidR="00684E87" w:rsidRPr="00684E87" w:rsidRDefault="00684E87" w:rsidP="00684E87">
      <w:pPr>
        <w:autoSpaceDE w:val="0"/>
        <w:autoSpaceDN w:val="0"/>
        <w:adjustRightInd w:val="0"/>
        <w:jc w:val="center"/>
        <w:rPr>
          <w:color w:val="000000"/>
          <w:kern w:val="0"/>
        </w:rPr>
      </w:pPr>
      <w:r w:rsidRPr="00684E87">
        <w:rPr>
          <w:color w:val="000000"/>
          <w:kern w:val="0"/>
        </w:rPr>
        <w:lastRenderedPageBreak/>
        <w:t>2</w:t>
      </w:r>
    </w:p>
    <w:p w14:paraId="608C61BF" w14:textId="3144142B" w:rsidR="00684E87" w:rsidRPr="00684E87" w:rsidRDefault="00684E87" w:rsidP="00684E87">
      <w:pPr>
        <w:autoSpaceDE w:val="0"/>
        <w:autoSpaceDN w:val="0"/>
        <w:adjustRightInd w:val="0"/>
        <w:jc w:val="both"/>
        <w:rPr>
          <w:color w:val="000000"/>
          <w:kern w:val="0"/>
        </w:rPr>
      </w:pPr>
    </w:p>
    <w:p w14:paraId="048EBD33" w14:textId="22AC3055" w:rsidR="00684E87" w:rsidRPr="00684E87" w:rsidRDefault="00684E87" w:rsidP="00684E87">
      <w:pPr>
        <w:autoSpaceDE w:val="0"/>
        <w:autoSpaceDN w:val="0"/>
        <w:adjustRightInd w:val="0"/>
        <w:jc w:val="both"/>
        <w:rPr>
          <w:color w:val="000000"/>
          <w:kern w:val="0"/>
        </w:rPr>
      </w:pPr>
    </w:p>
    <w:p w14:paraId="73758C58" w14:textId="04453D34" w:rsidR="004B45F7" w:rsidRPr="004B45F7" w:rsidRDefault="004B45F7" w:rsidP="004B45F7">
      <w:pPr>
        <w:autoSpaceDE w:val="0"/>
        <w:autoSpaceDN w:val="0"/>
        <w:adjustRightInd w:val="0"/>
        <w:jc w:val="both"/>
        <w:rPr>
          <w:color w:val="000000"/>
          <w:kern w:val="0"/>
        </w:rPr>
      </w:pPr>
      <w:r w:rsidRPr="004B45F7">
        <w:rPr>
          <w:color w:val="000000"/>
          <w:kern w:val="0"/>
        </w:rPr>
        <w:t>Mit dem „Gesamtpaket“ Energieeinsparung und Energiegewinnung als einem der wichtigsten Ausbildungsinhalte kann der Dachdecker-Nachwuchs von heute in eine sichere berufliche Zukunft nach der dreijährigen Ausbildung blicken. Aus den „Ziegelauflegern“ von vor hundert Jahren sind gefragte Praktiker geworden, die zunehmend bereits im frühen Entwicklungsstadium der Häuser von morgen eingebunden werden. Denn die Betriebskosten eines jeden Gebäudes für seinen gesamten Lebenszyklus stehen bei der Planung immer mehr im Fokus.</w:t>
      </w:r>
    </w:p>
    <w:p w14:paraId="7F960D71" w14:textId="4FD5FE0D" w:rsidR="004B45F7" w:rsidRPr="004B45F7" w:rsidRDefault="004B45F7" w:rsidP="004B45F7">
      <w:pPr>
        <w:autoSpaceDE w:val="0"/>
        <w:autoSpaceDN w:val="0"/>
        <w:adjustRightInd w:val="0"/>
        <w:jc w:val="both"/>
        <w:rPr>
          <w:color w:val="000000"/>
          <w:kern w:val="0"/>
        </w:rPr>
      </w:pPr>
    </w:p>
    <w:p w14:paraId="3A8EA375" w14:textId="418D78F6" w:rsidR="004B45F7" w:rsidRPr="004B45F7" w:rsidRDefault="004B45F7" w:rsidP="004B45F7">
      <w:pPr>
        <w:autoSpaceDE w:val="0"/>
        <w:autoSpaceDN w:val="0"/>
        <w:adjustRightInd w:val="0"/>
        <w:jc w:val="both"/>
        <w:rPr>
          <w:color w:val="000000"/>
          <w:kern w:val="0"/>
        </w:rPr>
      </w:pPr>
      <w:r w:rsidRPr="004B45F7">
        <w:rPr>
          <w:color w:val="000000"/>
          <w:kern w:val="0"/>
        </w:rPr>
        <w:t>„Es muss also nicht immer ein Studium sein, um beruflich auf der sicheren Seite zu sein“, so Andrea Schulte-</w:t>
      </w:r>
      <w:proofErr w:type="spellStart"/>
      <w:r w:rsidRPr="004B45F7">
        <w:rPr>
          <w:color w:val="000000"/>
          <w:kern w:val="0"/>
        </w:rPr>
        <w:t>Täumer</w:t>
      </w:r>
      <w:proofErr w:type="spellEnd"/>
      <w:r w:rsidRPr="004B45F7">
        <w:rPr>
          <w:color w:val="000000"/>
          <w:kern w:val="0"/>
        </w:rPr>
        <w:t>. Und mit einem Augenzwinkern fügt sie hinzu: „Natürlich dämmen und decken wir auch Universitäten“.</w:t>
      </w:r>
    </w:p>
    <w:p w14:paraId="0D219FA4" w14:textId="397841E7" w:rsidR="004B45F7" w:rsidRPr="004B45F7" w:rsidRDefault="004B45F7" w:rsidP="004B45F7">
      <w:pPr>
        <w:autoSpaceDE w:val="0"/>
        <w:autoSpaceDN w:val="0"/>
        <w:adjustRightInd w:val="0"/>
        <w:jc w:val="both"/>
        <w:rPr>
          <w:color w:val="000000"/>
          <w:kern w:val="0"/>
        </w:rPr>
      </w:pPr>
    </w:p>
    <w:p w14:paraId="226F42A7" w14:textId="1DD81A14" w:rsidR="00684E87" w:rsidRPr="00684E87" w:rsidRDefault="004B45F7" w:rsidP="00684E87">
      <w:pPr>
        <w:autoSpaceDE w:val="0"/>
        <w:autoSpaceDN w:val="0"/>
        <w:adjustRightInd w:val="0"/>
        <w:jc w:val="both"/>
        <w:rPr>
          <w:color w:val="000000"/>
          <w:kern w:val="0"/>
        </w:rPr>
      </w:pPr>
      <w:r w:rsidRPr="004B45F7">
        <w:rPr>
          <w:color w:val="000000"/>
          <w:kern w:val="0"/>
        </w:rPr>
        <w:t>Mehr zur Dachdeckerausbildung und den Perspektiven gibt es unter www.DachdeckerDeinBeruf.de</w:t>
      </w:r>
      <w:r>
        <w:rPr>
          <w:color w:val="000000"/>
          <w:kern w:val="0"/>
        </w:rPr>
        <w:t xml:space="preserve"> und</w:t>
      </w:r>
      <w:r w:rsidRPr="004B45F7">
        <w:rPr>
          <w:color w:val="000000"/>
          <w:kern w:val="0"/>
        </w:rPr>
        <w:t xml:space="preserve"> bei </w:t>
      </w:r>
      <w:r>
        <w:rPr>
          <w:color w:val="000000"/>
          <w:kern w:val="0"/>
        </w:rPr>
        <w:t>der</w:t>
      </w:r>
      <w:r w:rsidRPr="004B45F7">
        <w:rPr>
          <w:color w:val="000000"/>
          <w:kern w:val="0"/>
        </w:rPr>
        <w:t xml:space="preserve"> regionalen </w:t>
      </w:r>
      <w:r w:rsidR="00684E87" w:rsidRPr="00684E87">
        <w:rPr>
          <w:color w:val="000000"/>
          <w:kern w:val="0"/>
        </w:rPr>
        <w:t xml:space="preserve">Dachdecker- und Zimmerer-Innung Köln unter </w:t>
      </w:r>
      <w:r w:rsidR="00684E87" w:rsidRPr="00684E87">
        <w:t>www.dachdeckerundzimmererinnung.koeln.</w:t>
      </w:r>
    </w:p>
    <w:p w14:paraId="215CCC93" w14:textId="79C0E9C4" w:rsidR="00684E87" w:rsidRPr="00684E87" w:rsidRDefault="00684E87" w:rsidP="00684E87">
      <w:pPr>
        <w:autoSpaceDE w:val="0"/>
        <w:autoSpaceDN w:val="0"/>
        <w:adjustRightInd w:val="0"/>
        <w:jc w:val="both"/>
        <w:rPr>
          <w:color w:val="000000"/>
          <w:kern w:val="0"/>
        </w:rPr>
      </w:pPr>
    </w:p>
    <w:p w14:paraId="0020E275" w14:textId="21B6FFE3" w:rsidR="00684E87" w:rsidRPr="00684E87" w:rsidRDefault="00684E87" w:rsidP="00684E87">
      <w:pPr>
        <w:autoSpaceDE w:val="0"/>
        <w:autoSpaceDN w:val="0"/>
        <w:adjustRightInd w:val="0"/>
        <w:jc w:val="both"/>
        <w:rPr>
          <w:color w:val="000000"/>
          <w:kern w:val="0"/>
        </w:rPr>
      </w:pPr>
    </w:p>
    <w:p w14:paraId="089C636F" w14:textId="3083E1E9" w:rsidR="00684E87" w:rsidRDefault="00684E87" w:rsidP="00684E87">
      <w:pPr>
        <w:autoSpaceDE w:val="0"/>
        <w:autoSpaceDN w:val="0"/>
        <w:adjustRightInd w:val="0"/>
        <w:rPr>
          <w:b/>
          <w:bCs/>
          <w:color w:val="000000"/>
        </w:rPr>
      </w:pPr>
      <w:r w:rsidRPr="00684E87">
        <w:rPr>
          <w:b/>
          <w:bCs/>
          <w:color w:val="000000"/>
        </w:rPr>
        <w:t xml:space="preserve">Bildreferenzen: </w:t>
      </w:r>
    </w:p>
    <w:p w14:paraId="4E7E769E" w14:textId="15D11D26" w:rsidR="009144BC" w:rsidRPr="00684E87" w:rsidRDefault="009144BC" w:rsidP="00684E87">
      <w:pPr>
        <w:autoSpaceDE w:val="0"/>
        <w:autoSpaceDN w:val="0"/>
        <w:adjustRightInd w:val="0"/>
        <w:rPr>
          <w:b/>
          <w:bCs/>
          <w:color w:val="000000"/>
        </w:rPr>
      </w:pPr>
    </w:p>
    <w:p w14:paraId="63B2ABB2" w14:textId="12580596" w:rsidR="00684E87" w:rsidRPr="00684E87" w:rsidRDefault="009144BC" w:rsidP="00684E87">
      <w:pPr>
        <w:autoSpaceDE w:val="0"/>
        <w:autoSpaceDN w:val="0"/>
        <w:adjustRightInd w:val="0"/>
        <w:jc w:val="both"/>
      </w:pPr>
      <w:r>
        <w:rPr>
          <w:noProof/>
        </w:rPr>
        <w:drawing>
          <wp:anchor distT="0" distB="0" distL="114300" distR="114300" simplePos="0" relativeHeight="251663872" behindDoc="0" locked="0" layoutInCell="1" allowOverlap="1" wp14:anchorId="0B69CBFE" wp14:editId="2B1A9211">
            <wp:simplePos x="0" y="0"/>
            <wp:positionH relativeFrom="margin">
              <wp:align>left</wp:align>
            </wp:positionH>
            <wp:positionV relativeFrom="margin">
              <wp:posOffset>3886200</wp:posOffset>
            </wp:positionV>
            <wp:extent cx="1990725" cy="1360170"/>
            <wp:effectExtent l="0" t="0" r="952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360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E87" w:rsidRPr="00684E87">
        <w:rPr>
          <w:b/>
          <w:bCs/>
        </w:rPr>
        <w:t>00</w:t>
      </w:r>
      <w:r w:rsidR="004B45F7">
        <w:rPr>
          <w:b/>
          <w:bCs/>
        </w:rPr>
        <w:t>276</w:t>
      </w:r>
      <w:r w:rsidR="00684E87" w:rsidRPr="00684E87">
        <w:rPr>
          <w:b/>
          <w:bCs/>
        </w:rPr>
        <w:t>.jpg:</w:t>
      </w:r>
      <w:r w:rsidR="00684E87" w:rsidRPr="00684E87">
        <w:t xml:space="preserve"> </w:t>
      </w:r>
      <w:r w:rsidR="004B45F7" w:rsidRPr="004B45F7">
        <w:t>Für das Planen, Vermessen und Begutachten von Dächern setzen Dachdecker vermehrt auch auf den Drohneneinsatz.</w:t>
      </w:r>
    </w:p>
    <w:p w14:paraId="5871C92B" w14:textId="3C76921C" w:rsidR="00684E87" w:rsidRPr="00684E87" w:rsidRDefault="00684E87" w:rsidP="00684E87">
      <w:pPr>
        <w:autoSpaceDE w:val="0"/>
        <w:autoSpaceDN w:val="0"/>
        <w:adjustRightInd w:val="0"/>
        <w:jc w:val="both"/>
      </w:pPr>
    </w:p>
    <w:p w14:paraId="203F59FA" w14:textId="2941520C" w:rsidR="00684E87" w:rsidRPr="00684E87" w:rsidRDefault="00684E87" w:rsidP="00684E87">
      <w:pPr>
        <w:autoSpaceDE w:val="0"/>
        <w:autoSpaceDN w:val="0"/>
        <w:adjustRightInd w:val="0"/>
        <w:jc w:val="both"/>
      </w:pPr>
    </w:p>
    <w:p w14:paraId="396BA01E" w14:textId="1C6C9865" w:rsidR="00684E87" w:rsidRPr="00684E87" w:rsidRDefault="00684E87" w:rsidP="00684E87">
      <w:pPr>
        <w:autoSpaceDE w:val="0"/>
        <w:autoSpaceDN w:val="0"/>
        <w:adjustRightInd w:val="0"/>
        <w:jc w:val="both"/>
      </w:pPr>
    </w:p>
    <w:p w14:paraId="70EA5FA2" w14:textId="2860831B" w:rsidR="00684E87" w:rsidRPr="00684E87" w:rsidRDefault="00684E87" w:rsidP="00684E87">
      <w:pPr>
        <w:autoSpaceDE w:val="0"/>
        <w:autoSpaceDN w:val="0"/>
        <w:adjustRightInd w:val="0"/>
        <w:jc w:val="both"/>
      </w:pPr>
    </w:p>
    <w:p w14:paraId="10EF50F9" w14:textId="66C433BD" w:rsidR="00684E87" w:rsidRPr="00684E87" w:rsidRDefault="00684E87" w:rsidP="00684E87">
      <w:pPr>
        <w:autoSpaceDE w:val="0"/>
        <w:autoSpaceDN w:val="0"/>
        <w:adjustRightInd w:val="0"/>
        <w:jc w:val="both"/>
      </w:pPr>
    </w:p>
    <w:p w14:paraId="16418147" w14:textId="1001CB8E" w:rsidR="00684E87" w:rsidRPr="00684E87" w:rsidRDefault="009144BC" w:rsidP="00D25941">
      <w:pPr>
        <w:autoSpaceDE w:val="0"/>
        <w:autoSpaceDN w:val="0"/>
        <w:adjustRightInd w:val="0"/>
        <w:jc w:val="both"/>
      </w:pPr>
      <w:r w:rsidRPr="00D25941">
        <w:rPr>
          <w:noProof/>
        </w:rPr>
        <w:drawing>
          <wp:anchor distT="0" distB="0" distL="114300" distR="114300" simplePos="0" relativeHeight="251665920" behindDoc="0" locked="0" layoutInCell="1" allowOverlap="1" wp14:anchorId="05D2360A" wp14:editId="0FA24E31">
            <wp:simplePos x="0" y="0"/>
            <wp:positionH relativeFrom="margin">
              <wp:align>right</wp:align>
            </wp:positionH>
            <wp:positionV relativeFrom="margin">
              <wp:posOffset>5401310</wp:posOffset>
            </wp:positionV>
            <wp:extent cx="1952625" cy="1593215"/>
            <wp:effectExtent l="0" t="0" r="9525" b="698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1593215"/>
                    </a:xfrm>
                    <a:prstGeom prst="rect">
                      <a:avLst/>
                    </a:prstGeom>
                  </pic:spPr>
                </pic:pic>
              </a:graphicData>
            </a:graphic>
          </wp:anchor>
        </w:drawing>
      </w:r>
      <w:r w:rsidR="00684E87" w:rsidRPr="00684E87">
        <w:rPr>
          <w:b/>
          <w:bCs/>
        </w:rPr>
        <w:t>00</w:t>
      </w:r>
      <w:r w:rsidR="006E7600">
        <w:rPr>
          <w:b/>
          <w:bCs/>
        </w:rPr>
        <w:t>608</w:t>
      </w:r>
      <w:r w:rsidR="00684E87" w:rsidRPr="00684E87">
        <w:rPr>
          <w:b/>
          <w:bCs/>
        </w:rPr>
        <w:t>.jpg</w:t>
      </w:r>
      <w:r w:rsidR="00684E87" w:rsidRPr="00684E87">
        <w:t xml:space="preserve">: </w:t>
      </w:r>
      <w:r w:rsidR="00D25941">
        <w:t>Für Dachdecker ist die Fassade ein wichtiger Bestandteil der Gebäudeoptimierung.</w:t>
      </w:r>
    </w:p>
    <w:p w14:paraId="6A094A85" w14:textId="0A8556EE" w:rsidR="00684E87" w:rsidRPr="00684E87" w:rsidRDefault="00684E87" w:rsidP="00684E87"/>
    <w:p w14:paraId="017CC655" w14:textId="32FC1DD2" w:rsidR="00684E87" w:rsidRPr="00684E87" w:rsidRDefault="00684E87" w:rsidP="00684E87"/>
    <w:p w14:paraId="2AD16194" w14:textId="4F877A2B" w:rsidR="00684E87" w:rsidRDefault="00684E87" w:rsidP="00684E87"/>
    <w:p w14:paraId="0FBF0900" w14:textId="2EC8FBB3" w:rsidR="00D25941" w:rsidRDefault="00D25941" w:rsidP="00684E87"/>
    <w:p w14:paraId="6F6CCC6E" w14:textId="77777777" w:rsidR="00D25941" w:rsidRPr="00684E87" w:rsidRDefault="00D25941" w:rsidP="00684E87"/>
    <w:p w14:paraId="3D99352C" w14:textId="689B9FDB" w:rsidR="00684E87" w:rsidRPr="00684E87" w:rsidRDefault="00684E87" w:rsidP="00684E87"/>
    <w:p w14:paraId="3999A620" w14:textId="3AE577C1" w:rsidR="00684E87" w:rsidRPr="00684E87" w:rsidRDefault="00684E87" w:rsidP="00684E87"/>
    <w:p w14:paraId="0F542F24" w14:textId="102FE7B4" w:rsidR="00684E87" w:rsidRPr="00684E87" w:rsidRDefault="009144BC" w:rsidP="006E7600">
      <w:pPr>
        <w:autoSpaceDE w:val="0"/>
        <w:autoSpaceDN w:val="0"/>
        <w:adjustRightInd w:val="0"/>
        <w:jc w:val="both"/>
      </w:pPr>
      <w:r>
        <w:rPr>
          <w:noProof/>
        </w:rPr>
        <w:drawing>
          <wp:anchor distT="0" distB="0" distL="114300" distR="114300" simplePos="0" relativeHeight="251664896" behindDoc="0" locked="0" layoutInCell="1" allowOverlap="1" wp14:anchorId="4F220683" wp14:editId="09824C0A">
            <wp:simplePos x="0" y="0"/>
            <wp:positionH relativeFrom="margin">
              <wp:align>left</wp:align>
            </wp:positionH>
            <wp:positionV relativeFrom="margin">
              <wp:posOffset>7086600</wp:posOffset>
            </wp:positionV>
            <wp:extent cx="1962150" cy="1457960"/>
            <wp:effectExtent l="0" t="0" r="0" b="889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457960"/>
                    </a:xfrm>
                    <a:prstGeom prst="rect">
                      <a:avLst/>
                    </a:prstGeom>
                    <a:noFill/>
                    <a:ln>
                      <a:noFill/>
                    </a:ln>
                  </pic:spPr>
                </pic:pic>
              </a:graphicData>
            </a:graphic>
          </wp:anchor>
        </w:drawing>
      </w:r>
      <w:r w:rsidR="00684E87" w:rsidRPr="00684E87">
        <w:rPr>
          <w:b/>
          <w:bCs/>
        </w:rPr>
        <w:t>0060</w:t>
      </w:r>
      <w:r w:rsidR="006E7600">
        <w:rPr>
          <w:b/>
          <w:bCs/>
        </w:rPr>
        <w:t>9</w:t>
      </w:r>
      <w:r w:rsidR="00684E87" w:rsidRPr="00684E87">
        <w:rPr>
          <w:b/>
          <w:bCs/>
        </w:rPr>
        <w:t>.jpg:</w:t>
      </w:r>
      <w:r w:rsidR="00684E87" w:rsidRPr="00684E87">
        <w:t xml:space="preserve"> </w:t>
      </w:r>
      <w:r w:rsidR="006E7600" w:rsidRPr="006E7600">
        <w:t>Handwerkskunst und Energieoptimierung: Jedes Dach ist ein Unikat – in der Gestaltung, Ausführung und in Sachen Energiebilanz.</w:t>
      </w:r>
    </w:p>
    <w:p w14:paraId="2BA14269" w14:textId="5FB8E6DF" w:rsidR="00684E87" w:rsidRPr="00684E87" w:rsidRDefault="00684E87" w:rsidP="00684E87">
      <w:pPr>
        <w:tabs>
          <w:tab w:val="left" w:pos="2850"/>
        </w:tabs>
      </w:pPr>
    </w:p>
    <w:p w14:paraId="647D70D0" w14:textId="47AB3A26" w:rsidR="00684E87" w:rsidRPr="00684E87" w:rsidRDefault="00684E87" w:rsidP="00684E87">
      <w:pPr>
        <w:tabs>
          <w:tab w:val="left" w:pos="2850"/>
        </w:tabs>
      </w:pPr>
    </w:p>
    <w:p w14:paraId="3B5DBE05" w14:textId="77777777" w:rsidR="00684E87" w:rsidRPr="00684E87" w:rsidRDefault="00684E87" w:rsidP="00684E87">
      <w:pPr>
        <w:tabs>
          <w:tab w:val="left" w:pos="2850"/>
        </w:tabs>
      </w:pPr>
    </w:p>
    <w:p w14:paraId="164F9338" w14:textId="77777777" w:rsidR="00684E87" w:rsidRPr="00684E87" w:rsidRDefault="00684E87" w:rsidP="00684E87">
      <w:pPr>
        <w:tabs>
          <w:tab w:val="left" w:pos="2850"/>
        </w:tabs>
      </w:pPr>
    </w:p>
    <w:sectPr w:rsidR="00684E87" w:rsidRPr="00684E87" w:rsidSect="00684E87">
      <w:headerReference w:type="default" r:id="rId11"/>
      <w:pgSz w:w="11906" w:h="16838" w:code="9"/>
      <w:pgMar w:top="1418" w:right="311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311C" w14:textId="77777777" w:rsidR="00535DB3" w:rsidRDefault="00535DB3">
      <w:r>
        <w:separator/>
      </w:r>
    </w:p>
  </w:endnote>
  <w:endnote w:type="continuationSeparator" w:id="0">
    <w:p w14:paraId="237A0512" w14:textId="77777777" w:rsidR="00535DB3" w:rsidRDefault="0053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BDD8" w14:textId="77777777" w:rsidR="00535DB3" w:rsidRDefault="00535DB3">
      <w:r>
        <w:separator/>
      </w:r>
    </w:p>
  </w:footnote>
  <w:footnote w:type="continuationSeparator" w:id="0">
    <w:p w14:paraId="38B300D8" w14:textId="77777777" w:rsidR="00535DB3" w:rsidRDefault="0053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72CB" w14:textId="77777777" w:rsidR="00684E87" w:rsidRDefault="00684E87">
    <w:pPr>
      <w:pStyle w:val="Kopfzeile"/>
    </w:pPr>
  </w:p>
  <w:p w14:paraId="104C87BA" w14:textId="77777777" w:rsidR="00684E87" w:rsidRDefault="00684E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F119" w14:textId="17050392" w:rsidR="001113A1" w:rsidRDefault="001113A1" w:rsidP="001113A1">
    <w:pPr>
      <w:pStyle w:val="Kopfzeile"/>
      <w:jc w:val="center"/>
    </w:pPr>
  </w:p>
  <w:p w14:paraId="65484A2F" w14:textId="77777777" w:rsidR="001113A1" w:rsidRDefault="001113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223D0"/>
    <w:multiLevelType w:val="hybridMultilevel"/>
    <w:tmpl w:val="36885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C822A6"/>
    <w:multiLevelType w:val="hybridMultilevel"/>
    <w:tmpl w:val="D6CE32E0"/>
    <w:lvl w:ilvl="0" w:tplc="C6B46756">
      <w:start w:val="25"/>
      <w:numFmt w:val="bullet"/>
      <w:lvlText w:val="-"/>
      <w:lvlJc w:val="left"/>
      <w:pPr>
        <w:ind w:left="720" w:hanging="360"/>
      </w:pPr>
      <w:rPr>
        <w:rFonts w:ascii="Tahoma" w:eastAsia="Calibr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764DB5"/>
    <w:multiLevelType w:val="hybridMultilevel"/>
    <w:tmpl w:val="18AC02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AC47A8"/>
    <w:multiLevelType w:val="hybridMultilevel"/>
    <w:tmpl w:val="98B4D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1130019">
    <w:abstractNumId w:val="3"/>
  </w:num>
  <w:num w:numId="2" w16cid:durableId="1764759637">
    <w:abstractNumId w:val="2"/>
  </w:num>
  <w:num w:numId="3" w16cid:durableId="778259268">
    <w:abstractNumId w:val="1"/>
  </w:num>
  <w:num w:numId="4" w16cid:durableId="83769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c16bc50a-69f5-4e10-b657-c90e853c5cfc"/>
  </w:docVars>
  <w:rsids>
    <w:rsidRoot w:val="005E7A0A"/>
    <w:rsid w:val="00023B0D"/>
    <w:rsid w:val="0003298C"/>
    <w:rsid w:val="00041C69"/>
    <w:rsid w:val="000521B6"/>
    <w:rsid w:val="0006369C"/>
    <w:rsid w:val="000641AE"/>
    <w:rsid w:val="000769D9"/>
    <w:rsid w:val="00077EC9"/>
    <w:rsid w:val="00093E1A"/>
    <w:rsid w:val="000A348F"/>
    <w:rsid w:val="000A7383"/>
    <w:rsid w:val="000B1A9E"/>
    <w:rsid w:val="000B7916"/>
    <w:rsid w:val="000C2312"/>
    <w:rsid w:val="00107FD5"/>
    <w:rsid w:val="001113A1"/>
    <w:rsid w:val="001310A4"/>
    <w:rsid w:val="00171D39"/>
    <w:rsid w:val="0018394E"/>
    <w:rsid w:val="001858CE"/>
    <w:rsid w:val="00186C24"/>
    <w:rsid w:val="00190B29"/>
    <w:rsid w:val="001C42C5"/>
    <w:rsid w:val="001D71DF"/>
    <w:rsid w:val="001F62D6"/>
    <w:rsid w:val="00200A34"/>
    <w:rsid w:val="00211761"/>
    <w:rsid w:val="002173A9"/>
    <w:rsid w:val="00222AF7"/>
    <w:rsid w:val="00262C4A"/>
    <w:rsid w:val="00266749"/>
    <w:rsid w:val="00290BB4"/>
    <w:rsid w:val="002A5CB5"/>
    <w:rsid w:val="002B3DC2"/>
    <w:rsid w:val="002D64BB"/>
    <w:rsid w:val="002E1F75"/>
    <w:rsid w:val="002F293C"/>
    <w:rsid w:val="002F79FB"/>
    <w:rsid w:val="00300BCE"/>
    <w:rsid w:val="00305D86"/>
    <w:rsid w:val="00311E4E"/>
    <w:rsid w:val="00313F1E"/>
    <w:rsid w:val="00317589"/>
    <w:rsid w:val="00323ACE"/>
    <w:rsid w:val="00331BDD"/>
    <w:rsid w:val="003536BF"/>
    <w:rsid w:val="003758BE"/>
    <w:rsid w:val="00381EA9"/>
    <w:rsid w:val="00390560"/>
    <w:rsid w:val="003A7119"/>
    <w:rsid w:val="003B0255"/>
    <w:rsid w:val="003E3C29"/>
    <w:rsid w:val="003F6871"/>
    <w:rsid w:val="00401412"/>
    <w:rsid w:val="00401FCB"/>
    <w:rsid w:val="00415CE0"/>
    <w:rsid w:val="00415DBA"/>
    <w:rsid w:val="00444A73"/>
    <w:rsid w:val="00470357"/>
    <w:rsid w:val="00474010"/>
    <w:rsid w:val="00477061"/>
    <w:rsid w:val="004A3135"/>
    <w:rsid w:val="004B1AAE"/>
    <w:rsid w:val="004B2EAA"/>
    <w:rsid w:val="004B45F7"/>
    <w:rsid w:val="004C6BDA"/>
    <w:rsid w:val="004D1ECA"/>
    <w:rsid w:val="004E0E9A"/>
    <w:rsid w:val="004F02BB"/>
    <w:rsid w:val="00507A19"/>
    <w:rsid w:val="005132A8"/>
    <w:rsid w:val="00513FBA"/>
    <w:rsid w:val="00521376"/>
    <w:rsid w:val="005260C2"/>
    <w:rsid w:val="0053058E"/>
    <w:rsid w:val="00534459"/>
    <w:rsid w:val="00535DB3"/>
    <w:rsid w:val="00537618"/>
    <w:rsid w:val="00542545"/>
    <w:rsid w:val="005502A9"/>
    <w:rsid w:val="005550BD"/>
    <w:rsid w:val="00565CB7"/>
    <w:rsid w:val="00582B61"/>
    <w:rsid w:val="00596BB6"/>
    <w:rsid w:val="005A11A9"/>
    <w:rsid w:val="005C609D"/>
    <w:rsid w:val="005E0AC6"/>
    <w:rsid w:val="005E1F0E"/>
    <w:rsid w:val="005E23AC"/>
    <w:rsid w:val="005E7A0A"/>
    <w:rsid w:val="005F02D3"/>
    <w:rsid w:val="005F6DA8"/>
    <w:rsid w:val="00607FE0"/>
    <w:rsid w:val="006165D6"/>
    <w:rsid w:val="00623A8D"/>
    <w:rsid w:val="00633465"/>
    <w:rsid w:val="00634902"/>
    <w:rsid w:val="00645E94"/>
    <w:rsid w:val="0067040D"/>
    <w:rsid w:val="006709AA"/>
    <w:rsid w:val="006837A5"/>
    <w:rsid w:val="00684E87"/>
    <w:rsid w:val="00687181"/>
    <w:rsid w:val="006916DD"/>
    <w:rsid w:val="00696CF1"/>
    <w:rsid w:val="006B7B40"/>
    <w:rsid w:val="006C17B2"/>
    <w:rsid w:val="006C1BE4"/>
    <w:rsid w:val="006D033B"/>
    <w:rsid w:val="006E7600"/>
    <w:rsid w:val="00730CC6"/>
    <w:rsid w:val="00731971"/>
    <w:rsid w:val="007473B0"/>
    <w:rsid w:val="007479C6"/>
    <w:rsid w:val="007673B5"/>
    <w:rsid w:val="00774725"/>
    <w:rsid w:val="00774A67"/>
    <w:rsid w:val="007A5030"/>
    <w:rsid w:val="007A7390"/>
    <w:rsid w:val="007B17E2"/>
    <w:rsid w:val="007C70D8"/>
    <w:rsid w:val="007C7A68"/>
    <w:rsid w:val="007D17CA"/>
    <w:rsid w:val="008100A0"/>
    <w:rsid w:val="0081570D"/>
    <w:rsid w:val="00820306"/>
    <w:rsid w:val="00856ED1"/>
    <w:rsid w:val="0088295A"/>
    <w:rsid w:val="00883455"/>
    <w:rsid w:val="00893EFE"/>
    <w:rsid w:val="008955D0"/>
    <w:rsid w:val="008C23AD"/>
    <w:rsid w:val="008C3910"/>
    <w:rsid w:val="008E134C"/>
    <w:rsid w:val="008F28E4"/>
    <w:rsid w:val="009039E4"/>
    <w:rsid w:val="009144BC"/>
    <w:rsid w:val="009272B5"/>
    <w:rsid w:val="00953156"/>
    <w:rsid w:val="00960BF0"/>
    <w:rsid w:val="00965709"/>
    <w:rsid w:val="00971B17"/>
    <w:rsid w:val="00973074"/>
    <w:rsid w:val="00973865"/>
    <w:rsid w:val="00977E19"/>
    <w:rsid w:val="00990C5C"/>
    <w:rsid w:val="009A4DD1"/>
    <w:rsid w:val="009B56E3"/>
    <w:rsid w:val="009C1706"/>
    <w:rsid w:val="009C6575"/>
    <w:rsid w:val="009C6D7B"/>
    <w:rsid w:val="009D1474"/>
    <w:rsid w:val="009D3384"/>
    <w:rsid w:val="009E37BB"/>
    <w:rsid w:val="009F6D73"/>
    <w:rsid w:val="00A115F7"/>
    <w:rsid w:val="00A16105"/>
    <w:rsid w:val="00A1684E"/>
    <w:rsid w:val="00A32303"/>
    <w:rsid w:val="00A3774B"/>
    <w:rsid w:val="00A5575C"/>
    <w:rsid w:val="00A701B5"/>
    <w:rsid w:val="00A72EDF"/>
    <w:rsid w:val="00A92C6C"/>
    <w:rsid w:val="00A94394"/>
    <w:rsid w:val="00A94E5F"/>
    <w:rsid w:val="00AA4661"/>
    <w:rsid w:val="00AB7683"/>
    <w:rsid w:val="00B1303C"/>
    <w:rsid w:val="00B1637E"/>
    <w:rsid w:val="00B233E2"/>
    <w:rsid w:val="00B413EC"/>
    <w:rsid w:val="00B452D9"/>
    <w:rsid w:val="00B63AD3"/>
    <w:rsid w:val="00B66745"/>
    <w:rsid w:val="00B679DC"/>
    <w:rsid w:val="00B76CC5"/>
    <w:rsid w:val="00B907C1"/>
    <w:rsid w:val="00B945BB"/>
    <w:rsid w:val="00B96CED"/>
    <w:rsid w:val="00BA6199"/>
    <w:rsid w:val="00BB1FBD"/>
    <w:rsid w:val="00BB65F4"/>
    <w:rsid w:val="00BB74F5"/>
    <w:rsid w:val="00BC33DC"/>
    <w:rsid w:val="00BC3EC0"/>
    <w:rsid w:val="00BE108B"/>
    <w:rsid w:val="00BE1E74"/>
    <w:rsid w:val="00C067B8"/>
    <w:rsid w:val="00C1506B"/>
    <w:rsid w:val="00C168B1"/>
    <w:rsid w:val="00C209AC"/>
    <w:rsid w:val="00C25947"/>
    <w:rsid w:val="00C5486A"/>
    <w:rsid w:val="00C578D8"/>
    <w:rsid w:val="00C57E90"/>
    <w:rsid w:val="00C653E2"/>
    <w:rsid w:val="00C7565C"/>
    <w:rsid w:val="00C92523"/>
    <w:rsid w:val="00CA6DB8"/>
    <w:rsid w:val="00CD064A"/>
    <w:rsid w:val="00CD2335"/>
    <w:rsid w:val="00CE253A"/>
    <w:rsid w:val="00CE6F49"/>
    <w:rsid w:val="00CF3437"/>
    <w:rsid w:val="00CF51A8"/>
    <w:rsid w:val="00D11A39"/>
    <w:rsid w:val="00D12205"/>
    <w:rsid w:val="00D14E2D"/>
    <w:rsid w:val="00D25941"/>
    <w:rsid w:val="00D26CEC"/>
    <w:rsid w:val="00D609C2"/>
    <w:rsid w:val="00D65529"/>
    <w:rsid w:val="00D706C1"/>
    <w:rsid w:val="00D77CA7"/>
    <w:rsid w:val="00D81FA4"/>
    <w:rsid w:val="00D836F1"/>
    <w:rsid w:val="00D87945"/>
    <w:rsid w:val="00DA249C"/>
    <w:rsid w:val="00DA4A3F"/>
    <w:rsid w:val="00DB7694"/>
    <w:rsid w:val="00DC2721"/>
    <w:rsid w:val="00DC3C53"/>
    <w:rsid w:val="00DD5A02"/>
    <w:rsid w:val="00DD65F4"/>
    <w:rsid w:val="00DD7DB1"/>
    <w:rsid w:val="00E07D69"/>
    <w:rsid w:val="00E21295"/>
    <w:rsid w:val="00E22595"/>
    <w:rsid w:val="00E51F2C"/>
    <w:rsid w:val="00E528A2"/>
    <w:rsid w:val="00E6547F"/>
    <w:rsid w:val="00E670B2"/>
    <w:rsid w:val="00E70590"/>
    <w:rsid w:val="00E80DC2"/>
    <w:rsid w:val="00E94324"/>
    <w:rsid w:val="00EA0985"/>
    <w:rsid w:val="00EA47F5"/>
    <w:rsid w:val="00ED7855"/>
    <w:rsid w:val="00EE0013"/>
    <w:rsid w:val="00EF60F9"/>
    <w:rsid w:val="00EF6166"/>
    <w:rsid w:val="00F03162"/>
    <w:rsid w:val="00F06EB5"/>
    <w:rsid w:val="00F12BEB"/>
    <w:rsid w:val="00F1408C"/>
    <w:rsid w:val="00F30CB2"/>
    <w:rsid w:val="00F45EA4"/>
    <w:rsid w:val="00F508EE"/>
    <w:rsid w:val="00F67FD5"/>
    <w:rsid w:val="00F9036C"/>
    <w:rsid w:val="00F90CEF"/>
    <w:rsid w:val="00F95489"/>
    <w:rsid w:val="00F95C17"/>
    <w:rsid w:val="00FB32CF"/>
    <w:rsid w:val="00FB7579"/>
    <w:rsid w:val="00FE21A3"/>
    <w:rsid w:val="00FE375F"/>
    <w:rsid w:val="00FE3E0E"/>
    <w:rsid w:val="00FF050C"/>
    <w:rsid w:val="00FF4192"/>
    <w:rsid w:val="00FF5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B7662"/>
  <w15:chartTrackingRefBased/>
  <w15:docId w15:val="{0DBA541C-D264-402E-A6EB-C9829CE6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ahoma" w:hAnsi="Tahoma" w:cs="Tahoma"/>
      <w:kern w:val="16"/>
      <w:sz w:val="22"/>
      <w:szCs w:val="22"/>
    </w:rPr>
  </w:style>
  <w:style w:type="paragraph" w:styleId="berschrift1">
    <w:name w:val="heading 1"/>
    <w:basedOn w:val="Standard"/>
    <w:next w:val="Standard"/>
    <w:link w:val="berschrift1Zchn"/>
    <w:qFormat/>
    <w:rsid w:val="005C609D"/>
    <w:pPr>
      <w:keepNext/>
      <w:outlineLvl w:val="0"/>
    </w:pPr>
    <w:rPr>
      <w:rFonts w:cs="Times New Roman"/>
      <w:b/>
      <w:kern w:val="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916DD"/>
    <w:rPr>
      <w:sz w:val="16"/>
      <w:szCs w:val="16"/>
    </w:rPr>
  </w:style>
  <w:style w:type="table" w:customStyle="1" w:styleId="Tabellengitternetz">
    <w:name w:val="Tabellengitternetz"/>
    <w:basedOn w:val="NormaleTabelle"/>
    <w:rsid w:val="009D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5E7A0A"/>
    <w:pPr>
      <w:tabs>
        <w:tab w:val="center" w:pos="4536"/>
        <w:tab w:val="right" w:pos="9072"/>
      </w:tabs>
    </w:pPr>
  </w:style>
  <w:style w:type="paragraph" w:styleId="Fuzeile">
    <w:name w:val="footer"/>
    <w:basedOn w:val="Standard"/>
    <w:rsid w:val="005E7A0A"/>
    <w:pPr>
      <w:tabs>
        <w:tab w:val="center" w:pos="4536"/>
        <w:tab w:val="right" w:pos="9072"/>
      </w:tabs>
    </w:pPr>
  </w:style>
  <w:style w:type="character" w:styleId="Hyperlink">
    <w:name w:val="Hyperlink"/>
    <w:rsid w:val="005132A8"/>
    <w:rPr>
      <w:color w:val="0000FF"/>
      <w:u w:val="single"/>
    </w:rPr>
  </w:style>
  <w:style w:type="character" w:customStyle="1" w:styleId="berschrift1Zchn">
    <w:name w:val="Überschrift 1 Zchn"/>
    <w:link w:val="berschrift1"/>
    <w:rsid w:val="005C609D"/>
    <w:rPr>
      <w:rFonts w:ascii="Tahoma" w:hAnsi="Tahoma"/>
      <w:b/>
      <w:sz w:val="22"/>
    </w:rPr>
  </w:style>
  <w:style w:type="paragraph" w:styleId="KeinLeerraum">
    <w:name w:val="No Spacing"/>
    <w:uiPriority w:val="1"/>
    <w:qFormat/>
    <w:rsid w:val="004B2EAA"/>
    <w:rPr>
      <w:rFonts w:ascii="Tahoma" w:eastAsia="Tahoma" w:hAnsi="Tahoma"/>
      <w:sz w:val="22"/>
      <w:szCs w:val="22"/>
      <w:lang w:eastAsia="en-US"/>
    </w:rPr>
  </w:style>
  <w:style w:type="paragraph" w:styleId="Listenabsatz">
    <w:name w:val="List Paragraph"/>
    <w:basedOn w:val="Standard"/>
    <w:uiPriority w:val="34"/>
    <w:qFormat/>
    <w:rsid w:val="005260C2"/>
    <w:pPr>
      <w:ind w:left="720"/>
      <w:contextualSpacing/>
    </w:pPr>
  </w:style>
  <w:style w:type="character" w:customStyle="1" w:styleId="KopfzeileZchn">
    <w:name w:val="Kopfzeile Zchn"/>
    <w:link w:val="Kopfzeile"/>
    <w:uiPriority w:val="99"/>
    <w:rsid w:val="001113A1"/>
    <w:rPr>
      <w:rFonts w:ascii="Tahoma" w:hAnsi="Tahoma" w:cs="Tahoma"/>
      <w:kern w:val="16"/>
      <w:sz w:val="22"/>
      <w:szCs w:val="22"/>
    </w:rPr>
  </w:style>
  <w:style w:type="character" w:styleId="NichtaufgelsteErwhnung">
    <w:name w:val="Unresolved Mention"/>
    <w:basedOn w:val="Absatz-Standardschriftart"/>
    <w:uiPriority w:val="99"/>
    <w:semiHidden/>
    <w:unhideWhenUsed/>
    <w:rsid w:val="004B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auline%20klimkeit\Anwendungsdaten\Microsoft\Vorlagen\Dachdeckerinn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Dachdeckerinnung</Template>
  <TotalTime>0</TotalTime>
  <Pages>2</Pages>
  <Words>439</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KID GmbH</vt:lpstr>
    </vt:vector>
  </TitlesOfParts>
  <Company>Dachdecker-Innung Köln</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 GmbH</dc:title>
  <dc:subject/>
  <dc:creator>Pauline klimkeit</dc:creator>
  <cp:keywords/>
  <dc:description/>
  <cp:lastModifiedBy>Pauline Klimkeit, Dachdecker- und Zimmerer-Innung Köln</cp:lastModifiedBy>
  <cp:revision>2</cp:revision>
  <cp:lastPrinted>2015-10-01T14:52:00Z</cp:lastPrinted>
  <dcterms:created xsi:type="dcterms:W3CDTF">2022-05-24T10:17:00Z</dcterms:created>
  <dcterms:modified xsi:type="dcterms:W3CDTF">2022-05-24T10:17:00Z</dcterms:modified>
</cp:coreProperties>
</file>